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99" w:rsidRPr="009B467D" w:rsidRDefault="008D7696" w:rsidP="008D7696">
      <w:pPr>
        <w:tabs>
          <w:tab w:val="left" w:pos="952"/>
          <w:tab w:val="center" w:pos="5040"/>
        </w:tabs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92012">
        <w:rPr>
          <w:rFonts w:ascii="Times New Roman" w:hAnsi="Times New Roman" w:cs="Times New Roman"/>
          <w:b/>
        </w:rPr>
        <w:t>Rabbit</w:t>
      </w:r>
      <w:r w:rsidR="00983C8F" w:rsidRPr="008D7696">
        <w:rPr>
          <w:rFonts w:ascii="Times New Roman" w:hAnsi="Times New Roman" w:cs="Times New Roman"/>
          <w:b/>
          <w:spacing w:val="-11"/>
        </w:rPr>
        <w:t xml:space="preserve"> </w:t>
      </w:r>
      <w:r w:rsidR="00715587">
        <w:rPr>
          <w:rFonts w:ascii="Times New Roman" w:hAnsi="Times New Roman" w:cs="Times New Roman"/>
          <w:b/>
          <w:spacing w:val="-1"/>
        </w:rPr>
        <w:t>Anti-</w:t>
      </w:r>
      <w:r w:rsidR="00811648" w:rsidRPr="00811648">
        <w:rPr>
          <w:rFonts w:ascii="Times New Roman" w:hAnsi="Times New Roman" w:cs="Times New Roman"/>
          <w:b/>
          <w:spacing w:val="-1"/>
        </w:rPr>
        <w:t>CD180/RP105 Polyclonal</w:t>
      </w:r>
      <w:r w:rsidR="00715587">
        <w:rPr>
          <w:rFonts w:ascii="Times New Roman" w:hAnsi="Times New Roman" w:cs="Times New Roman"/>
          <w:b/>
          <w:spacing w:val="-1"/>
        </w:rPr>
        <w:t xml:space="preserve">: </w:t>
      </w:r>
      <w:r w:rsidR="00892012" w:rsidRPr="00892012">
        <w:rPr>
          <w:rFonts w:ascii="Times New Roman" w:hAnsi="Times New Roman" w:cs="Times New Roman"/>
          <w:b/>
        </w:rPr>
        <w:t>RC0</w:t>
      </w:r>
      <w:r w:rsidR="00811648">
        <w:rPr>
          <w:rFonts w:ascii="Times New Roman" w:hAnsi="Times New Roman" w:cs="Times New Roman"/>
          <w:b/>
        </w:rPr>
        <w:t>184</w:t>
      </w:r>
    </w:p>
    <w:p w:rsidR="00D25199" w:rsidRPr="009B467D" w:rsidRDefault="00983C8F" w:rsidP="008D7696">
      <w:pPr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  <w:b/>
          <w:sz w:val="20"/>
        </w:rPr>
        <w:t>Intended</w:t>
      </w:r>
      <w:r w:rsidRPr="009B467D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9B467D">
        <w:rPr>
          <w:rFonts w:ascii="Times New Roman" w:hAnsi="Times New Roman" w:cs="Times New Roman"/>
          <w:b/>
          <w:sz w:val="20"/>
        </w:rPr>
        <w:t>Use</w:t>
      </w:r>
      <w:r w:rsidR="008D7696">
        <w:rPr>
          <w:rFonts w:ascii="Times New Roman" w:hAnsi="Times New Roman" w:cs="Times New Roman"/>
          <w:b/>
          <w:sz w:val="20"/>
        </w:rPr>
        <w:t xml:space="preserve">: </w:t>
      </w:r>
      <w:r w:rsidRPr="009B467D">
        <w:rPr>
          <w:rFonts w:ascii="Times New Roman" w:hAnsi="Times New Roman" w:cs="Times New Roman"/>
        </w:rPr>
        <w:t>For</w:t>
      </w:r>
      <w:r w:rsidRPr="009B467D">
        <w:rPr>
          <w:rFonts w:ascii="Times New Roman" w:hAnsi="Times New Roman" w:cs="Times New Roman"/>
          <w:spacing w:val="-8"/>
        </w:rPr>
        <w:t xml:space="preserve"> </w:t>
      </w:r>
      <w:r w:rsidRPr="009B467D">
        <w:rPr>
          <w:rFonts w:ascii="Times New Roman" w:hAnsi="Times New Roman" w:cs="Times New Roman"/>
        </w:rPr>
        <w:t>Research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Use</w:t>
      </w:r>
      <w:r w:rsidRPr="009B467D">
        <w:rPr>
          <w:rFonts w:ascii="Times New Roman" w:hAnsi="Times New Roman" w:cs="Times New Roman"/>
          <w:spacing w:val="-8"/>
        </w:rPr>
        <w:t xml:space="preserve"> </w:t>
      </w:r>
      <w:r w:rsidRPr="009B467D">
        <w:rPr>
          <w:rFonts w:ascii="Times New Roman" w:hAnsi="Times New Roman" w:cs="Times New Roman"/>
          <w:spacing w:val="1"/>
        </w:rPr>
        <w:t>Only</w:t>
      </w:r>
    </w:p>
    <w:p w:rsidR="00D25199" w:rsidRPr="009B467D" w:rsidRDefault="00D25199" w:rsidP="009B467D">
      <w:pPr>
        <w:spacing w:before="11" w:line="220" w:lineRule="exact"/>
        <w:rPr>
          <w:rFonts w:ascii="Times New Roman" w:hAnsi="Times New Roman" w:cs="Times New Roman"/>
        </w:rPr>
      </w:pPr>
    </w:p>
    <w:p w:rsidR="00162C57" w:rsidRDefault="00C56F8E" w:rsidP="009B467D">
      <w:pPr>
        <w:pStyle w:val="BodyText"/>
        <w:ind w:left="0"/>
        <w:jc w:val="both"/>
        <w:rPr>
          <w:rFonts w:ascii="Times New Roman" w:hAnsi="Times New Roman" w:cs="Times New Roman"/>
          <w:spacing w:val="-1"/>
        </w:rPr>
      </w:pPr>
      <w:r w:rsidRPr="009B467D">
        <w:rPr>
          <w:rFonts w:ascii="Times New Roman" w:hAnsi="Times New Roman" w:cs="Times New Roman"/>
          <w:b/>
          <w:spacing w:val="-1"/>
        </w:rPr>
        <w:t>De</w:t>
      </w:r>
      <w:r w:rsidR="00415968" w:rsidRPr="009B467D">
        <w:rPr>
          <w:rFonts w:ascii="Times New Roman" w:hAnsi="Times New Roman" w:cs="Times New Roman"/>
          <w:b/>
          <w:spacing w:val="-1"/>
        </w:rPr>
        <w:t>s</w:t>
      </w:r>
      <w:r w:rsidRPr="009B467D">
        <w:rPr>
          <w:rFonts w:ascii="Times New Roman" w:hAnsi="Times New Roman" w:cs="Times New Roman"/>
          <w:b/>
          <w:spacing w:val="-1"/>
        </w:rPr>
        <w:t>cription:</w:t>
      </w:r>
      <w:r w:rsidR="0065587D" w:rsidRPr="009B467D">
        <w:rPr>
          <w:rFonts w:ascii="Times New Roman" w:hAnsi="Times New Roman" w:cs="Times New Roman"/>
          <w:b/>
          <w:spacing w:val="-1"/>
        </w:rPr>
        <w:t xml:space="preserve"> </w:t>
      </w:r>
      <w:r w:rsidR="00715587" w:rsidRPr="00715587">
        <w:rPr>
          <w:rFonts w:ascii="Times New Roman" w:hAnsi="Times New Roman" w:cs="Times New Roman"/>
          <w:spacing w:val="-1"/>
        </w:rPr>
        <w:t xml:space="preserve">The </w:t>
      </w:r>
      <w:r w:rsidR="00811648" w:rsidRPr="00811648">
        <w:rPr>
          <w:rFonts w:ascii="Times New Roman" w:hAnsi="Times New Roman" w:cs="Times New Roman"/>
          <w:spacing w:val="-1"/>
        </w:rPr>
        <w:t xml:space="preserve">CD180 or RP105, BGP95, LY64) is a type I membrane glycoprotein of Toll-like receptor (TLR) family. Its </w:t>
      </w:r>
      <w:proofErr w:type="spellStart"/>
      <w:r w:rsidR="00811648" w:rsidRPr="00811648">
        <w:rPr>
          <w:rFonts w:ascii="Times New Roman" w:hAnsi="Times New Roman" w:cs="Times New Roman"/>
          <w:spacing w:val="-1"/>
        </w:rPr>
        <w:t>cytoplasmic</w:t>
      </w:r>
      <w:proofErr w:type="spellEnd"/>
      <w:r w:rsidR="00811648" w:rsidRPr="00811648">
        <w:rPr>
          <w:rFonts w:ascii="Times New Roman" w:hAnsi="Times New Roman" w:cs="Times New Roman"/>
          <w:spacing w:val="-1"/>
        </w:rPr>
        <w:t xml:space="preserve"> tail is short and unlike the TLRs, it lacks the TIR domain. CD180 expression depends on the </w:t>
      </w:r>
      <w:proofErr w:type="spellStart"/>
      <w:r w:rsidR="00811648" w:rsidRPr="00811648">
        <w:rPr>
          <w:rFonts w:ascii="Times New Roman" w:hAnsi="Times New Roman" w:cs="Times New Roman"/>
          <w:spacing w:val="-1"/>
        </w:rPr>
        <w:t>coexpressi</w:t>
      </w:r>
      <w:r w:rsidR="00811648">
        <w:rPr>
          <w:rFonts w:ascii="Times New Roman" w:hAnsi="Times New Roman" w:cs="Times New Roman"/>
          <w:spacing w:val="-1"/>
        </w:rPr>
        <w:t>on</w:t>
      </w:r>
      <w:proofErr w:type="spellEnd"/>
      <w:r w:rsidR="00811648">
        <w:rPr>
          <w:rFonts w:ascii="Times New Roman" w:hAnsi="Times New Roman" w:cs="Times New Roman"/>
          <w:spacing w:val="-1"/>
        </w:rPr>
        <w:t xml:space="preserve"> of its helper molecule, MD-1</w:t>
      </w:r>
      <w:r w:rsidR="00811648" w:rsidRPr="00811648">
        <w:rPr>
          <w:rFonts w:ascii="Times New Roman" w:hAnsi="Times New Roman" w:cs="Times New Roman"/>
          <w:spacing w:val="-1"/>
        </w:rPr>
        <w:t xml:space="preserve">, and mirrors that of TLR4 on antigen-presenting cells. CD180 regulates recognition of LPS and signaling in B cells, via interacting directly with the TLR4 signaling complex, inhibiting its ability to bind microbial </w:t>
      </w:r>
      <w:proofErr w:type="spellStart"/>
      <w:r w:rsidR="00811648" w:rsidRPr="00811648">
        <w:rPr>
          <w:rFonts w:ascii="Times New Roman" w:hAnsi="Times New Roman" w:cs="Times New Roman"/>
          <w:spacing w:val="-1"/>
        </w:rPr>
        <w:t>ligands</w:t>
      </w:r>
      <w:proofErr w:type="spellEnd"/>
      <w:r w:rsidR="00811648" w:rsidRPr="00811648">
        <w:rPr>
          <w:rFonts w:ascii="Times New Roman" w:hAnsi="Times New Roman" w:cs="Times New Roman"/>
          <w:spacing w:val="-1"/>
        </w:rPr>
        <w:t xml:space="preserve">. Ligation of CD180 by monoclonal antibodies leads to B cell activation, </w:t>
      </w:r>
      <w:proofErr w:type="spellStart"/>
      <w:r w:rsidR="00811648" w:rsidRPr="00811648">
        <w:rPr>
          <w:rFonts w:ascii="Times New Roman" w:hAnsi="Times New Roman" w:cs="Times New Roman"/>
          <w:spacing w:val="-1"/>
        </w:rPr>
        <w:t>upregulation</w:t>
      </w:r>
      <w:proofErr w:type="spellEnd"/>
      <w:r w:rsidR="00811648" w:rsidRPr="00811648">
        <w:rPr>
          <w:rFonts w:ascii="Times New Roman" w:hAnsi="Times New Roman" w:cs="Times New Roman"/>
          <w:spacing w:val="-1"/>
        </w:rPr>
        <w:t xml:space="preserve"> of CD80/CD86, </w:t>
      </w:r>
      <w:proofErr w:type="spellStart"/>
      <w:r w:rsidR="00811648" w:rsidRPr="00811648">
        <w:rPr>
          <w:rFonts w:ascii="Times New Roman" w:hAnsi="Times New Roman" w:cs="Times New Roman"/>
          <w:spacing w:val="-1"/>
        </w:rPr>
        <w:t>and</w:t>
      </w:r>
      <w:proofErr w:type="spellEnd"/>
      <w:r w:rsidR="00811648" w:rsidRPr="00811648">
        <w:rPr>
          <w:rFonts w:ascii="Times New Roman" w:hAnsi="Times New Roman" w:cs="Times New Roman"/>
          <w:spacing w:val="-1"/>
        </w:rPr>
        <w:t xml:space="preserve"> increase in cell size.</w:t>
      </w:r>
    </w:p>
    <w:p w:rsidR="00811648" w:rsidRPr="009B467D" w:rsidRDefault="00811648" w:rsidP="009B467D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D25199" w:rsidRPr="009B467D" w:rsidRDefault="00983C8F" w:rsidP="009B467D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  <w:r w:rsidRPr="009B467D">
        <w:rPr>
          <w:rFonts w:ascii="Times New Roman" w:hAnsi="Times New Roman" w:cs="Times New Roman"/>
        </w:rPr>
        <w:t>Specifications</w:t>
      </w:r>
    </w:p>
    <w:p w:rsidR="00D25199" w:rsidRPr="009B467D" w:rsidRDefault="00715587" w:rsidP="009B467D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Clone:</w:t>
      </w:r>
      <w:r>
        <w:rPr>
          <w:rFonts w:ascii="Times New Roman" w:hAnsi="Times New Roman" w:cs="Times New Roman"/>
          <w:spacing w:val="-1"/>
        </w:rPr>
        <w:tab/>
      </w:r>
      <w:r w:rsidR="00892012">
        <w:rPr>
          <w:rFonts w:ascii="Times New Roman" w:hAnsi="Times New Roman" w:cs="Times New Roman"/>
        </w:rPr>
        <w:t>Polyclonal</w:t>
      </w:r>
    </w:p>
    <w:p w:rsidR="00D25199" w:rsidRDefault="00892012" w:rsidP="009B467D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Source:</w:t>
      </w:r>
      <w:r>
        <w:rPr>
          <w:rFonts w:ascii="Times New Roman" w:hAnsi="Times New Roman" w:cs="Times New Roman"/>
          <w:spacing w:val="-1"/>
        </w:rPr>
        <w:tab/>
        <w:t>Rabbit</w:t>
      </w:r>
    </w:p>
    <w:p w:rsidR="001C6195" w:rsidRPr="00AD15C3" w:rsidRDefault="001C6195" w:rsidP="001C6195">
      <w:pPr>
        <w:pStyle w:val="BodyText"/>
        <w:tabs>
          <w:tab w:val="left" w:pos="2280"/>
        </w:tabs>
        <w:ind w:left="0" w:right="30"/>
        <w:rPr>
          <w:rFonts w:ascii="Times New Roman" w:hAnsi="Times New Roman" w:cs="Times New Roman"/>
        </w:rPr>
      </w:pPr>
      <w:proofErr w:type="spellStart"/>
      <w:r w:rsidRPr="00E91F5E">
        <w:rPr>
          <w:rFonts w:ascii="Times New Roman" w:hAnsi="Times New Roman" w:cs="Times New Roman"/>
          <w:spacing w:val="-1"/>
        </w:rPr>
        <w:t>Isotype</w:t>
      </w:r>
      <w:proofErr w:type="spellEnd"/>
      <w:r w:rsidRPr="00E91F5E">
        <w:rPr>
          <w:rFonts w:ascii="Times New Roman" w:hAnsi="Times New Roman" w:cs="Times New Roman"/>
        </w:rPr>
        <w:t>:</w:t>
      </w:r>
      <w:r w:rsidRPr="00E91F5E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IgG</w:t>
      </w:r>
      <w:proofErr w:type="spellEnd"/>
    </w:p>
    <w:p w:rsidR="00D25199" w:rsidRPr="009B467D" w:rsidRDefault="00715587" w:rsidP="00811648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Reactivity:</w:t>
      </w:r>
      <w:r>
        <w:rPr>
          <w:rFonts w:ascii="Times New Roman" w:hAnsi="Times New Roman" w:cs="Times New Roman"/>
          <w:spacing w:val="-1"/>
        </w:rPr>
        <w:tab/>
        <w:t>Human</w:t>
      </w:r>
    </w:p>
    <w:p w:rsidR="00D25199" w:rsidRPr="009B467D" w:rsidRDefault="00C56F8E" w:rsidP="009B467D">
      <w:pPr>
        <w:pStyle w:val="BodyText"/>
        <w:tabs>
          <w:tab w:val="left" w:pos="2280"/>
        </w:tabs>
        <w:spacing w:before="1"/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Localization</w:t>
      </w:r>
      <w:r w:rsidR="00983C8F" w:rsidRPr="009B467D">
        <w:rPr>
          <w:rFonts w:ascii="Times New Roman" w:hAnsi="Times New Roman" w:cs="Times New Roman"/>
        </w:rPr>
        <w:t>:</w:t>
      </w:r>
      <w:r w:rsidR="00983C8F" w:rsidRPr="009B467D">
        <w:rPr>
          <w:rFonts w:ascii="Times New Roman" w:hAnsi="Times New Roman" w:cs="Times New Roman"/>
        </w:rPr>
        <w:tab/>
      </w:r>
      <w:r w:rsidR="00811648">
        <w:rPr>
          <w:rFonts w:ascii="Times New Roman" w:hAnsi="Times New Roman" w:cs="Times New Roman"/>
        </w:rPr>
        <w:t>Membrane</w:t>
      </w:r>
    </w:p>
    <w:p w:rsidR="00F65470" w:rsidRDefault="00983C8F" w:rsidP="00715587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  <w:spacing w:val="-1"/>
        </w:rPr>
      </w:pPr>
      <w:r w:rsidRPr="009B467D">
        <w:rPr>
          <w:rFonts w:ascii="Times New Roman" w:hAnsi="Times New Roman" w:cs="Times New Roman"/>
          <w:spacing w:val="-1"/>
        </w:rPr>
        <w:t>Formulation:</w:t>
      </w:r>
      <w:r w:rsidRPr="009B467D">
        <w:rPr>
          <w:rFonts w:ascii="Times New Roman" w:hAnsi="Times New Roman" w:cs="Times New Roman"/>
          <w:spacing w:val="-1"/>
        </w:rPr>
        <w:tab/>
      </w:r>
      <w:r w:rsidR="004763EC">
        <w:rPr>
          <w:rFonts w:ascii="Times New Roman" w:hAnsi="Times New Roman" w:cs="Times New Roman"/>
          <w:spacing w:val="-1"/>
        </w:rPr>
        <w:t>Antibody</w:t>
      </w:r>
      <w:r w:rsidR="005B03AA" w:rsidRPr="005B03AA">
        <w:rPr>
          <w:rFonts w:ascii="Times New Roman" w:hAnsi="Times New Roman" w:cs="Times New Roman"/>
          <w:spacing w:val="-1"/>
        </w:rPr>
        <w:t xml:space="preserve"> PBS pH 7.4</w:t>
      </w:r>
      <w:r w:rsidR="004763EC">
        <w:rPr>
          <w:rFonts w:ascii="Times New Roman" w:hAnsi="Times New Roman" w:cs="Times New Roman"/>
          <w:spacing w:val="-1"/>
        </w:rPr>
        <w:t>, containing BSA and ≤ 0.09%</w:t>
      </w:r>
      <w:r w:rsidR="005B03AA" w:rsidRPr="005B03AA">
        <w:rPr>
          <w:rFonts w:ascii="Times New Roman" w:hAnsi="Times New Roman" w:cs="Times New Roman"/>
          <w:spacing w:val="-1"/>
        </w:rPr>
        <w:t xml:space="preserve"> sodium </w:t>
      </w:r>
      <w:proofErr w:type="spellStart"/>
      <w:r w:rsidR="005B03AA" w:rsidRPr="005B03AA">
        <w:rPr>
          <w:rFonts w:ascii="Times New Roman" w:hAnsi="Times New Roman" w:cs="Times New Roman"/>
          <w:spacing w:val="-1"/>
        </w:rPr>
        <w:t>azide</w:t>
      </w:r>
      <w:proofErr w:type="spellEnd"/>
      <w:r w:rsidR="00520285">
        <w:rPr>
          <w:rFonts w:ascii="Times New Roman" w:hAnsi="Times New Roman" w:cs="Times New Roman"/>
          <w:spacing w:val="-1"/>
        </w:rPr>
        <w:t xml:space="preserve"> </w:t>
      </w:r>
      <w:r w:rsidR="00F65470">
        <w:rPr>
          <w:rFonts w:ascii="Times New Roman" w:hAnsi="Times New Roman" w:cs="Times New Roman"/>
          <w:spacing w:val="-1"/>
        </w:rPr>
        <w:t>(NaN3)</w:t>
      </w:r>
    </w:p>
    <w:p w:rsidR="00D25199" w:rsidRPr="009B467D" w:rsidRDefault="00983C8F" w:rsidP="00F65470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Storage:</w:t>
      </w:r>
      <w:r w:rsidRPr="009B467D">
        <w:rPr>
          <w:rFonts w:ascii="Times New Roman" w:hAnsi="Times New Roman" w:cs="Times New Roman"/>
        </w:rPr>
        <w:tab/>
      </w:r>
      <w:r w:rsidRPr="009B467D">
        <w:rPr>
          <w:rFonts w:ascii="Times New Roman" w:hAnsi="Times New Roman" w:cs="Times New Roman"/>
          <w:spacing w:val="-1"/>
        </w:rPr>
        <w:t>Store</w:t>
      </w:r>
      <w:r w:rsidRPr="009B467D">
        <w:rPr>
          <w:rFonts w:ascii="Times New Roman" w:hAnsi="Times New Roman" w:cs="Times New Roman"/>
          <w:spacing w:val="-4"/>
        </w:rPr>
        <w:t xml:space="preserve"> </w:t>
      </w:r>
      <w:r w:rsidRPr="009B467D">
        <w:rPr>
          <w:rFonts w:ascii="Times New Roman" w:hAnsi="Times New Roman" w:cs="Times New Roman"/>
        </w:rPr>
        <w:t>at</w:t>
      </w:r>
      <w:r w:rsidRPr="009B467D">
        <w:rPr>
          <w:rFonts w:ascii="Times New Roman" w:hAnsi="Times New Roman" w:cs="Times New Roman"/>
          <w:spacing w:val="-5"/>
        </w:rPr>
        <w:t xml:space="preserve"> </w:t>
      </w:r>
      <w:r w:rsidRPr="009B467D">
        <w:rPr>
          <w:rFonts w:ascii="Times New Roman" w:hAnsi="Times New Roman" w:cs="Times New Roman"/>
        </w:rPr>
        <w:t>2°-</w:t>
      </w:r>
      <w:r w:rsidRPr="009B467D">
        <w:rPr>
          <w:rFonts w:ascii="Times New Roman" w:hAnsi="Times New Roman" w:cs="Times New Roman"/>
          <w:spacing w:val="-5"/>
        </w:rPr>
        <w:t xml:space="preserve"> </w:t>
      </w:r>
      <w:r w:rsidRPr="009B467D">
        <w:rPr>
          <w:rFonts w:ascii="Times New Roman" w:hAnsi="Times New Roman" w:cs="Times New Roman"/>
        </w:rPr>
        <w:t>8°C</w:t>
      </w:r>
    </w:p>
    <w:p w:rsidR="008D7696" w:rsidRDefault="00983C8F" w:rsidP="009B467D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  <w:spacing w:val="26"/>
          <w:w w:val="99"/>
        </w:rPr>
      </w:pPr>
      <w:r w:rsidRPr="009B467D">
        <w:rPr>
          <w:rFonts w:ascii="Times New Roman" w:hAnsi="Times New Roman" w:cs="Times New Roman"/>
        </w:rPr>
        <w:t>Applications:</w:t>
      </w:r>
      <w:r w:rsidRPr="009B467D">
        <w:rPr>
          <w:rFonts w:ascii="Times New Roman" w:hAnsi="Times New Roman" w:cs="Times New Roman"/>
        </w:rPr>
        <w:tab/>
        <w:t>IHC</w:t>
      </w:r>
      <w:r w:rsidR="00231568">
        <w:rPr>
          <w:rFonts w:ascii="Times New Roman" w:hAnsi="Times New Roman" w:cs="Times New Roman"/>
        </w:rPr>
        <w:t>,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="00231568" w:rsidRPr="00231568">
        <w:rPr>
          <w:rFonts w:ascii="Times New Roman" w:hAnsi="Times New Roman" w:cs="Times New Roman"/>
        </w:rPr>
        <w:t>WB</w:t>
      </w:r>
    </w:p>
    <w:p w:rsidR="00D25199" w:rsidRPr="009B467D" w:rsidRDefault="00983C8F" w:rsidP="009B467D">
      <w:pPr>
        <w:pStyle w:val="BodyText"/>
        <w:tabs>
          <w:tab w:val="left" w:pos="2280"/>
        </w:tabs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Package:</w:t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40"/>
        <w:gridCol w:w="1800"/>
        <w:gridCol w:w="1563"/>
      </w:tblGrid>
      <w:tr w:rsidR="00D25199" w:rsidRPr="009B467D" w:rsidTr="00807D15">
        <w:trPr>
          <w:trHeight w:hRule="exact"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5199" w:rsidRPr="009B467D" w:rsidRDefault="00983C8F" w:rsidP="009B467D">
            <w:pPr>
              <w:pStyle w:val="TableParagraph"/>
              <w:spacing w:line="225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467D">
              <w:rPr>
                <w:rFonts w:ascii="Times New Roman" w:hAnsi="Times New Roman" w:cs="Times New Roman"/>
                <w:b/>
                <w:sz w:val="20"/>
              </w:rPr>
              <w:t>Description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5199" w:rsidRPr="009B467D" w:rsidRDefault="00983C8F" w:rsidP="009B467D">
            <w:pPr>
              <w:pStyle w:val="TableParagraph"/>
              <w:spacing w:line="225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467D">
              <w:rPr>
                <w:rFonts w:ascii="Times New Roman" w:hAnsi="Times New Roman" w:cs="Times New Roman"/>
                <w:b/>
                <w:sz w:val="20"/>
              </w:rPr>
              <w:t>Catalog</w:t>
            </w:r>
            <w:r w:rsidRPr="009B467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9B467D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5199" w:rsidRPr="009B467D" w:rsidRDefault="00983C8F" w:rsidP="009B467D">
            <w:pPr>
              <w:pStyle w:val="TableParagraph"/>
              <w:spacing w:line="225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B467D">
              <w:rPr>
                <w:rFonts w:ascii="Times New Roman" w:hAnsi="Times New Roman" w:cs="Times New Roman"/>
                <w:b/>
                <w:spacing w:val="-1"/>
                <w:sz w:val="20"/>
              </w:rPr>
              <w:t>Size</w:t>
            </w:r>
          </w:p>
        </w:tc>
      </w:tr>
      <w:tr w:rsidR="004A4E01" w:rsidRPr="009B467D" w:rsidTr="00807D15">
        <w:trPr>
          <w:trHeight w:hRule="exact" w:val="36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A4E01" w:rsidRPr="009B467D" w:rsidRDefault="00811648" w:rsidP="00520285">
            <w:pPr>
              <w:pStyle w:val="TableParagraph"/>
              <w:spacing w:line="226" w:lineRule="exact"/>
              <w:rPr>
                <w:rFonts w:ascii="Times New Roman" w:hAnsi="Times New Roman" w:cs="Times New Roman"/>
                <w:spacing w:val="-1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</w:rPr>
              <w:t>CD180/RP105</w:t>
            </w:r>
            <w:r w:rsidR="005B03AA">
              <w:rPr>
                <w:rFonts w:ascii="Times New Roman" w:hAnsi="Times New Roman" w:cs="Times New Roman"/>
                <w:spacing w:val="-1"/>
                <w:sz w:val="20"/>
              </w:rPr>
              <w:t xml:space="preserve"> Polyclonal</w:t>
            </w:r>
            <w:r w:rsidR="0052028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="004A4E01" w:rsidRPr="009B467D">
              <w:rPr>
                <w:rFonts w:ascii="Times New Roman" w:hAnsi="Times New Roman" w:cs="Times New Roman"/>
                <w:spacing w:val="-1"/>
                <w:sz w:val="20"/>
              </w:rPr>
              <w:t>Concentrated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A4E01" w:rsidRPr="009B467D" w:rsidRDefault="005B03AA" w:rsidP="009B467D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RC0</w:t>
            </w:r>
            <w:r w:rsidR="00811648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4A4E01" w:rsidRPr="009B467D" w:rsidRDefault="004A4E01" w:rsidP="009B467D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9B467D">
              <w:rPr>
                <w:rFonts w:ascii="Times New Roman" w:hAnsi="Times New Roman" w:cs="Times New Roman"/>
                <w:sz w:val="20"/>
              </w:rPr>
              <w:t>1 ml</w:t>
            </w:r>
          </w:p>
        </w:tc>
      </w:tr>
    </w:tbl>
    <w:p w:rsidR="00D25199" w:rsidRPr="009B467D" w:rsidRDefault="00983C8F" w:rsidP="009B467D">
      <w:pPr>
        <w:pStyle w:val="Heading1"/>
        <w:spacing w:before="74"/>
        <w:ind w:left="0"/>
        <w:rPr>
          <w:rFonts w:ascii="Times New Roman" w:hAnsi="Times New Roman" w:cs="Times New Roman"/>
          <w:b w:val="0"/>
          <w:bCs w:val="0"/>
        </w:rPr>
      </w:pPr>
      <w:r w:rsidRPr="009B467D">
        <w:rPr>
          <w:rFonts w:ascii="Times New Roman" w:hAnsi="Times New Roman" w:cs="Times New Roman"/>
        </w:rPr>
        <w:t>IHC</w:t>
      </w:r>
      <w:r w:rsidRPr="009B467D">
        <w:rPr>
          <w:rFonts w:ascii="Times New Roman" w:hAnsi="Times New Roman" w:cs="Times New Roman"/>
          <w:spacing w:val="-16"/>
        </w:rPr>
        <w:t xml:space="preserve"> </w:t>
      </w:r>
      <w:r w:rsidRPr="009B467D">
        <w:rPr>
          <w:rFonts w:ascii="Times New Roman" w:hAnsi="Times New Roman" w:cs="Times New Roman"/>
        </w:rPr>
        <w:t>Procedure*</w:t>
      </w:r>
    </w:p>
    <w:p w:rsidR="00811648" w:rsidRDefault="00983C8F" w:rsidP="009B467D">
      <w:pPr>
        <w:pStyle w:val="BodyText"/>
        <w:tabs>
          <w:tab w:val="left" w:pos="2980"/>
          <w:tab w:val="right" w:pos="3823"/>
        </w:tabs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Positive</w:t>
      </w:r>
      <w:r w:rsidRPr="009B467D">
        <w:rPr>
          <w:rFonts w:ascii="Times New Roman" w:hAnsi="Times New Roman" w:cs="Times New Roman"/>
          <w:spacing w:val="-3"/>
        </w:rPr>
        <w:t xml:space="preserve"> </w:t>
      </w:r>
      <w:r w:rsidRPr="009B467D">
        <w:rPr>
          <w:rFonts w:ascii="Times New Roman" w:hAnsi="Times New Roman" w:cs="Times New Roman"/>
        </w:rPr>
        <w:t>Control</w:t>
      </w:r>
      <w:r w:rsidRPr="009B467D">
        <w:rPr>
          <w:rFonts w:ascii="Times New Roman" w:hAnsi="Times New Roman" w:cs="Times New Roman"/>
          <w:spacing w:val="-3"/>
        </w:rPr>
        <w:t xml:space="preserve"> </w:t>
      </w:r>
      <w:r w:rsidR="00D53AA0" w:rsidRPr="009B467D">
        <w:rPr>
          <w:rFonts w:ascii="Times New Roman" w:hAnsi="Times New Roman" w:cs="Times New Roman"/>
        </w:rPr>
        <w:t>Tissue:</w:t>
      </w:r>
      <w:r w:rsidR="00D53AA0" w:rsidRPr="009B467D">
        <w:rPr>
          <w:rFonts w:ascii="Times New Roman" w:hAnsi="Times New Roman" w:cs="Times New Roman"/>
        </w:rPr>
        <w:tab/>
      </w:r>
      <w:r w:rsidR="00807D15">
        <w:rPr>
          <w:rFonts w:ascii="Times New Roman" w:hAnsi="Times New Roman" w:cs="Times New Roman"/>
        </w:rPr>
        <w:t>Spleen</w:t>
      </w:r>
    </w:p>
    <w:p w:rsidR="00D25199" w:rsidRPr="009B467D" w:rsidRDefault="00983C8F" w:rsidP="009B467D">
      <w:pPr>
        <w:pStyle w:val="BodyText"/>
        <w:tabs>
          <w:tab w:val="left" w:pos="2980"/>
          <w:tab w:val="right" w:pos="3823"/>
        </w:tabs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Concentrated</w:t>
      </w:r>
      <w:r w:rsidRPr="009B467D">
        <w:rPr>
          <w:rFonts w:ascii="Times New Roman" w:hAnsi="Times New Roman" w:cs="Times New Roman"/>
          <w:spacing w:val="-2"/>
        </w:rPr>
        <w:t xml:space="preserve"> </w:t>
      </w:r>
      <w:r w:rsidR="00EF24EE" w:rsidRPr="009B467D">
        <w:rPr>
          <w:rFonts w:ascii="Times New Roman" w:hAnsi="Times New Roman" w:cs="Times New Roman"/>
        </w:rPr>
        <w:t>Dilution:</w:t>
      </w:r>
      <w:r w:rsidR="00EF24EE" w:rsidRPr="009B467D">
        <w:rPr>
          <w:rFonts w:ascii="Times New Roman" w:hAnsi="Times New Roman" w:cs="Times New Roman"/>
        </w:rPr>
        <w:tab/>
      </w:r>
      <w:r w:rsidR="00520285">
        <w:rPr>
          <w:rFonts w:ascii="Times New Roman" w:hAnsi="Times New Roman" w:cs="Times New Roman"/>
        </w:rPr>
        <w:t>25-1</w:t>
      </w:r>
      <w:r w:rsidR="005E5112" w:rsidRPr="009B467D">
        <w:rPr>
          <w:rFonts w:ascii="Times New Roman" w:hAnsi="Times New Roman" w:cs="Times New Roman"/>
          <w:spacing w:val="-1"/>
        </w:rPr>
        <w:t>00</w:t>
      </w:r>
    </w:p>
    <w:p w:rsidR="00041A4D" w:rsidRPr="00520285" w:rsidRDefault="00983C8F" w:rsidP="009B467D">
      <w:pPr>
        <w:pStyle w:val="BodyText"/>
        <w:tabs>
          <w:tab w:val="left" w:pos="2980"/>
        </w:tabs>
        <w:ind w:left="0"/>
        <w:rPr>
          <w:rFonts w:ascii="Times New Roman" w:hAnsi="Times New Roman" w:cs="Times New Roman"/>
          <w:spacing w:val="-7"/>
        </w:rPr>
      </w:pPr>
      <w:r w:rsidRPr="009B467D">
        <w:rPr>
          <w:rFonts w:ascii="Times New Roman" w:hAnsi="Times New Roman" w:cs="Times New Roman"/>
        </w:rPr>
        <w:t>Pretreatment:</w:t>
      </w:r>
      <w:r w:rsidRPr="009B467D">
        <w:rPr>
          <w:rFonts w:ascii="Times New Roman" w:hAnsi="Times New Roman" w:cs="Times New Roman"/>
        </w:rPr>
        <w:tab/>
      </w:r>
      <w:r w:rsidR="00520285">
        <w:rPr>
          <w:rFonts w:ascii="Times New Roman" w:hAnsi="Times New Roman" w:cs="Times New Roman"/>
        </w:rPr>
        <w:t>Citr</w:t>
      </w:r>
      <w:r w:rsidR="00231568">
        <w:rPr>
          <w:rFonts w:ascii="Times New Roman" w:hAnsi="Times New Roman" w:cs="Times New Roman"/>
        </w:rPr>
        <w:t>ate pH6.0</w:t>
      </w:r>
      <w:r w:rsidR="00811648">
        <w:rPr>
          <w:rFonts w:ascii="Times New Roman" w:hAnsi="Times New Roman" w:cs="Times New Roman"/>
        </w:rPr>
        <w:t xml:space="preserve"> or EDTA pH8.0</w:t>
      </w:r>
      <w:r w:rsidR="00D53AA0" w:rsidRPr="009B467D">
        <w:rPr>
          <w:rFonts w:ascii="Times New Roman" w:hAnsi="Times New Roman" w:cs="Times New Roman"/>
          <w:spacing w:val="-1"/>
        </w:rPr>
        <w:t>,</w:t>
      </w:r>
      <w:r w:rsidRPr="009B467D">
        <w:rPr>
          <w:rFonts w:ascii="Times New Roman" w:hAnsi="Times New Roman" w:cs="Times New Roman"/>
          <w:spacing w:val="-5"/>
        </w:rPr>
        <w:t xml:space="preserve"> </w:t>
      </w:r>
      <w:r w:rsidRPr="009B467D">
        <w:rPr>
          <w:rFonts w:ascii="Times New Roman" w:hAnsi="Times New Roman" w:cs="Times New Roman"/>
        </w:rPr>
        <w:t>15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min</w:t>
      </w:r>
      <w:r w:rsidR="00807D15">
        <w:rPr>
          <w:rFonts w:ascii="Times New Roman" w:hAnsi="Times New Roman" w:cs="Times New Roman"/>
        </w:rPr>
        <w:t xml:space="preserve"> </w:t>
      </w:r>
      <w:r w:rsidRPr="009B467D">
        <w:rPr>
          <w:rFonts w:ascii="Times New Roman" w:hAnsi="Times New Roman" w:cs="Times New Roman"/>
        </w:rPr>
        <w:t>Pressure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Cooker</w:t>
      </w:r>
      <w:r w:rsidRPr="009B467D">
        <w:rPr>
          <w:rFonts w:ascii="Times New Roman" w:hAnsi="Times New Roman" w:cs="Times New Roman"/>
          <w:spacing w:val="-6"/>
        </w:rPr>
        <w:t xml:space="preserve"> </w:t>
      </w:r>
      <w:r w:rsidRPr="009B467D">
        <w:rPr>
          <w:rFonts w:ascii="Times New Roman" w:hAnsi="Times New Roman" w:cs="Times New Roman"/>
        </w:rPr>
        <w:t>or</w:t>
      </w:r>
      <w:r w:rsidRPr="009B467D">
        <w:rPr>
          <w:rFonts w:ascii="Times New Roman" w:hAnsi="Times New Roman" w:cs="Times New Roman"/>
          <w:spacing w:val="-6"/>
        </w:rPr>
        <w:t xml:space="preserve"> </w:t>
      </w:r>
      <w:r w:rsidRPr="009B467D">
        <w:rPr>
          <w:rFonts w:ascii="Times New Roman" w:hAnsi="Times New Roman" w:cs="Times New Roman"/>
        </w:rPr>
        <w:t>30-60</w:t>
      </w:r>
      <w:r w:rsidR="008D7696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mi</w:t>
      </w:r>
      <w:r w:rsidR="00807D15">
        <w:rPr>
          <w:rFonts w:ascii="Times New Roman" w:hAnsi="Times New Roman" w:cs="Times New Roman"/>
        </w:rPr>
        <w:t>n</w:t>
      </w:r>
      <w:r w:rsidR="00D53AA0" w:rsidRPr="009B467D">
        <w:rPr>
          <w:rFonts w:ascii="Times New Roman" w:hAnsi="Times New Roman" w:cs="Times New Roman"/>
        </w:rPr>
        <w:t xml:space="preserve"> </w:t>
      </w:r>
      <w:r w:rsidRPr="009B467D">
        <w:rPr>
          <w:rFonts w:ascii="Times New Roman" w:hAnsi="Times New Roman" w:cs="Times New Roman"/>
          <w:spacing w:val="-1"/>
        </w:rPr>
        <w:t>water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bath</w:t>
      </w:r>
      <w:r w:rsidRPr="009B467D">
        <w:rPr>
          <w:rFonts w:ascii="Times New Roman" w:hAnsi="Times New Roman" w:cs="Times New Roman"/>
          <w:spacing w:val="-6"/>
        </w:rPr>
        <w:t xml:space="preserve"> </w:t>
      </w:r>
      <w:r w:rsidRPr="009B467D">
        <w:rPr>
          <w:rFonts w:ascii="Times New Roman" w:hAnsi="Times New Roman" w:cs="Times New Roman"/>
        </w:rPr>
        <w:t>at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="00520285">
        <w:rPr>
          <w:rFonts w:ascii="Times New Roman" w:hAnsi="Times New Roman" w:cs="Times New Roman"/>
        </w:rPr>
        <w:t>9</w:t>
      </w:r>
      <w:r w:rsidRPr="009B467D">
        <w:rPr>
          <w:rFonts w:ascii="Times New Roman" w:hAnsi="Times New Roman" w:cs="Times New Roman"/>
        </w:rPr>
        <w:t>5°-99°C</w:t>
      </w:r>
    </w:p>
    <w:p w:rsidR="00D25199" w:rsidRPr="009B467D" w:rsidRDefault="00983C8F" w:rsidP="009B467D">
      <w:pPr>
        <w:pStyle w:val="BodyText"/>
        <w:tabs>
          <w:tab w:val="left" w:pos="2980"/>
        </w:tabs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Incubation</w:t>
      </w:r>
      <w:r w:rsidRPr="009B467D">
        <w:rPr>
          <w:rFonts w:ascii="Times New Roman" w:hAnsi="Times New Roman" w:cs="Times New Roman"/>
          <w:spacing w:val="-3"/>
        </w:rPr>
        <w:t xml:space="preserve"> </w:t>
      </w:r>
      <w:r w:rsidRPr="009B467D">
        <w:rPr>
          <w:rFonts w:ascii="Times New Roman" w:hAnsi="Times New Roman" w:cs="Times New Roman"/>
          <w:spacing w:val="1"/>
        </w:rPr>
        <w:t>Time</w:t>
      </w:r>
      <w:r w:rsidRPr="009B467D">
        <w:rPr>
          <w:rFonts w:ascii="Times New Roman" w:hAnsi="Times New Roman" w:cs="Times New Roman"/>
          <w:spacing w:val="-3"/>
        </w:rPr>
        <w:t xml:space="preserve"> </w:t>
      </w:r>
      <w:r w:rsidRPr="009B467D">
        <w:rPr>
          <w:rFonts w:ascii="Times New Roman" w:hAnsi="Times New Roman" w:cs="Times New Roman"/>
          <w:spacing w:val="-1"/>
        </w:rPr>
        <w:t>and</w:t>
      </w:r>
      <w:r w:rsidRPr="009B467D">
        <w:rPr>
          <w:rFonts w:ascii="Times New Roman" w:hAnsi="Times New Roman" w:cs="Times New Roman"/>
          <w:spacing w:val="-3"/>
        </w:rPr>
        <w:t xml:space="preserve"> </w:t>
      </w:r>
      <w:r w:rsidR="00162C57" w:rsidRPr="009B467D">
        <w:rPr>
          <w:rFonts w:ascii="Times New Roman" w:hAnsi="Times New Roman" w:cs="Times New Roman"/>
        </w:rPr>
        <w:t>Temp:</w:t>
      </w:r>
      <w:r w:rsidR="00162C57" w:rsidRPr="009B467D">
        <w:rPr>
          <w:rFonts w:ascii="Times New Roman" w:hAnsi="Times New Roman" w:cs="Times New Roman"/>
        </w:rPr>
        <w:tab/>
      </w:r>
      <w:r w:rsidR="0065587D" w:rsidRPr="009B467D">
        <w:rPr>
          <w:rFonts w:ascii="Times New Roman" w:hAnsi="Times New Roman" w:cs="Times New Roman"/>
        </w:rPr>
        <w:t>3</w:t>
      </w:r>
      <w:r w:rsidRPr="009B467D">
        <w:rPr>
          <w:rFonts w:ascii="Times New Roman" w:hAnsi="Times New Roman" w:cs="Times New Roman"/>
        </w:rPr>
        <w:t>0</w:t>
      </w:r>
      <w:r w:rsidR="00520285">
        <w:rPr>
          <w:rFonts w:ascii="Times New Roman" w:hAnsi="Times New Roman" w:cs="Times New Roman"/>
          <w:spacing w:val="-5"/>
        </w:rPr>
        <w:t xml:space="preserve">-60 </w:t>
      </w:r>
      <w:r w:rsidRPr="009B467D">
        <w:rPr>
          <w:rFonts w:ascii="Times New Roman" w:hAnsi="Times New Roman" w:cs="Times New Roman"/>
        </w:rPr>
        <w:t>minutes</w:t>
      </w:r>
      <w:r w:rsidRPr="009B467D">
        <w:rPr>
          <w:rFonts w:ascii="Times New Roman" w:hAnsi="Times New Roman" w:cs="Times New Roman"/>
          <w:spacing w:val="-1"/>
        </w:rPr>
        <w:t xml:space="preserve"> </w:t>
      </w:r>
      <w:r w:rsidRPr="009B467D">
        <w:rPr>
          <w:rFonts w:ascii="Times New Roman" w:hAnsi="Times New Roman" w:cs="Times New Roman"/>
        </w:rPr>
        <w:t>@</w:t>
      </w:r>
      <w:r w:rsidRPr="009B467D">
        <w:rPr>
          <w:rFonts w:ascii="Times New Roman" w:hAnsi="Times New Roman" w:cs="Times New Roman"/>
          <w:spacing w:val="-4"/>
        </w:rPr>
        <w:t xml:space="preserve"> </w:t>
      </w:r>
      <w:r w:rsidRPr="009B467D">
        <w:rPr>
          <w:rFonts w:ascii="Times New Roman" w:hAnsi="Times New Roman" w:cs="Times New Roman"/>
        </w:rPr>
        <w:t>RT</w:t>
      </w:r>
    </w:p>
    <w:p w:rsidR="00D25199" w:rsidRPr="009B467D" w:rsidRDefault="00983C8F" w:rsidP="009B467D">
      <w:pPr>
        <w:pStyle w:val="BodyText"/>
        <w:tabs>
          <w:tab w:val="left" w:pos="2980"/>
        </w:tabs>
        <w:spacing w:line="229" w:lineRule="exact"/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Detection:</w:t>
      </w:r>
      <w:r w:rsidRPr="009B467D">
        <w:rPr>
          <w:rFonts w:ascii="Times New Roman" w:hAnsi="Times New Roman" w:cs="Times New Roman"/>
        </w:rPr>
        <w:tab/>
        <w:t>Refer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to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  <w:spacing w:val="-1"/>
        </w:rPr>
        <w:t>the</w:t>
      </w:r>
      <w:r w:rsidRPr="009B467D">
        <w:rPr>
          <w:rFonts w:ascii="Times New Roman" w:hAnsi="Times New Roman" w:cs="Times New Roman"/>
          <w:spacing w:val="-6"/>
        </w:rPr>
        <w:t xml:space="preserve"> </w:t>
      </w:r>
      <w:r w:rsidRPr="009B467D">
        <w:rPr>
          <w:rFonts w:ascii="Times New Roman" w:hAnsi="Times New Roman" w:cs="Times New Roman"/>
        </w:rPr>
        <w:t>detection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system</w:t>
      </w:r>
      <w:r w:rsidRPr="009B467D">
        <w:rPr>
          <w:rFonts w:ascii="Times New Roman" w:hAnsi="Times New Roman" w:cs="Times New Roman"/>
          <w:spacing w:val="-5"/>
        </w:rPr>
        <w:t xml:space="preserve"> </w:t>
      </w:r>
      <w:r w:rsidRPr="009B467D">
        <w:rPr>
          <w:rFonts w:ascii="Times New Roman" w:hAnsi="Times New Roman" w:cs="Times New Roman"/>
          <w:spacing w:val="-1"/>
        </w:rPr>
        <w:t>manual</w:t>
      </w:r>
    </w:p>
    <w:p w:rsidR="009C3814" w:rsidRPr="009B467D" w:rsidRDefault="00983C8F" w:rsidP="009B467D">
      <w:pPr>
        <w:pStyle w:val="BodyText"/>
        <w:spacing w:line="229" w:lineRule="exact"/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*</w:t>
      </w:r>
      <w:r w:rsidRPr="009B467D">
        <w:rPr>
          <w:rFonts w:ascii="Times New Roman" w:hAnsi="Times New Roman" w:cs="Times New Roman"/>
          <w:spacing w:val="-8"/>
        </w:rPr>
        <w:t xml:space="preserve"> </w:t>
      </w:r>
      <w:r w:rsidRPr="009B467D">
        <w:rPr>
          <w:rFonts w:ascii="Times New Roman" w:hAnsi="Times New Roman" w:cs="Times New Roman"/>
        </w:rPr>
        <w:t>Result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  <w:spacing w:val="-1"/>
        </w:rPr>
        <w:t>should</w:t>
      </w:r>
      <w:r w:rsidRPr="009B467D">
        <w:rPr>
          <w:rFonts w:ascii="Times New Roman" w:hAnsi="Times New Roman" w:cs="Times New Roman"/>
          <w:spacing w:val="-5"/>
        </w:rPr>
        <w:t xml:space="preserve"> </w:t>
      </w:r>
      <w:r w:rsidRPr="009B467D">
        <w:rPr>
          <w:rFonts w:ascii="Times New Roman" w:hAnsi="Times New Roman" w:cs="Times New Roman"/>
        </w:rPr>
        <w:t>be</w:t>
      </w:r>
      <w:r w:rsidRPr="009B467D">
        <w:rPr>
          <w:rFonts w:ascii="Times New Roman" w:hAnsi="Times New Roman" w:cs="Times New Roman"/>
          <w:spacing w:val="-7"/>
        </w:rPr>
        <w:t xml:space="preserve"> </w:t>
      </w:r>
      <w:r w:rsidRPr="009B467D">
        <w:rPr>
          <w:rFonts w:ascii="Times New Roman" w:hAnsi="Times New Roman" w:cs="Times New Roman"/>
        </w:rPr>
        <w:t>confirmed</w:t>
      </w:r>
      <w:r w:rsidRPr="009B467D">
        <w:rPr>
          <w:rFonts w:ascii="Times New Roman" w:hAnsi="Times New Roman" w:cs="Times New Roman"/>
          <w:spacing w:val="-8"/>
        </w:rPr>
        <w:t xml:space="preserve"> </w:t>
      </w:r>
      <w:r w:rsidRPr="009B467D">
        <w:rPr>
          <w:rFonts w:ascii="Times New Roman" w:hAnsi="Times New Roman" w:cs="Times New Roman"/>
          <w:spacing w:val="1"/>
        </w:rPr>
        <w:t>by</w:t>
      </w:r>
      <w:r w:rsidRPr="009B467D">
        <w:rPr>
          <w:rFonts w:ascii="Times New Roman" w:hAnsi="Times New Roman" w:cs="Times New Roman"/>
          <w:spacing w:val="-9"/>
        </w:rPr>
        <w:t xml:space="preserve"> </w:t>
      </w:r>
      <w:r w:rsidRPr="009B467D">
        <w:rPr>
          <w:rFonts w:ascii="Times New Roman" w:hAnsi="Times New Roman" w:cs="Times New Roman"/>
          <w:spacing w:val="1"/>
        </w:rPr>
        <w:t>an</w:t>
      </w:r>
      <w:r w:rsidRPr="009B467D">
        <w:rPr>
          <w:rFonts w:ascii="Times New Roman" w:hAnsi="Times New Roman" w:cs="Times New Roman"/>
          <w:spacing w:val="-6"/>
        </w:rPr>
        <w:t xml:space="preserve"> </w:t>
      </w:r>
      <w:r w:rsidRPr="009B467D">
        <w:rPr>
          <w:rFonts w:ascii="Times New Roman" w:hAnsi="Times New Roman" w:cs="Times New Roman"/>
        </w:rPr>
        <w:t>established</w:t>
      </w:r>
      <w:r w:rsidRPr="009B467D">
        <w:rPr>
          <w:rFonts w:ascii="Times New Roman" w:hAnsi="Times New Roman" w:cs="Times New Roman"/>
          <w:spacing w:val="-6"/>
        </w:rPr>
        <w:t xml:space="preserve"> </w:t>
      </w:r>
      <w:r w:rsidRPr="009B467D">
        <w:rPr>
          <w:rFonts w:ascii="Times New Roman" w:hAnsi="Times New Roman" w:cs="Times New Roman"/>
          <w:spacing w:val="-1"/>
        </w:rPr>
        <w:t>diagnostic</w:t>
      </w:r>
      <w:r w:rsidRPr="009B467D">
        <w:rPr>
          <w:rFonts w:ascii="Times New Roman" w:hAnsi="Times New Roman" w:cs="Times New Roman"/>
          <w:spacing w:val="-4"/>
        </w:rPr>
        <w:t xml:space="preserve"> </w:t>
      </w:r>
      <w:r w:rsidRPr="009B467D">
        <w:rPr>
          <w:rFonts w:ascii="Times New Roman" w:hAnsi="Times New Roman" w:cs="Times New Roman"/>
        </w:rPr>
        <w:t>procedure.</w:t>
      </w:r>
    </w:p>
    <w:p w:rsidR="00415968" w:rsidRPr="009B467D" w:rsidRDefault="000823F2" w:rsidP="009B467D">
      <w:pPr>
        <w:pStyle w:val="BodyText"/>
        <w:spacing w:line="229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76pt;margin-top:1.55pt;width:159.5pt;height:13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/JtgIAALo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" filled="f" stroked="f">
            <v:textbox>
              <w:txbxContent>
                <w:p w:rsidR="00415968" w:rsidRDefault="00811648" w:rsidP="00811648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913409" cy="1606378"/>
                        <wp:effectExtent l="19050" t="0" r="0" b="0"/>
                        <wp:docPr id="1" name="Picture 1" descr="http://www.emdmillipore.com/waroot/medium/ABF220_IHC%5bABF220_IHC-ALL%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mdmillipore.com/waroot/medium/ABF220_IHC%5bABF220_IHC-ALL%5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1359" cy="16298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5199" w:rsidRPr="009B467D" w:rsidRDefault="00D25199" w:rsidP="009B467D">
      <w:pPr>
        <w:spacing w:before="6" w:line="130" w:lineRule="exact"/>
        <w:rPr>
          <w:rFonts w:ascii="Times New Roman" w:hAnsi="Times New Roman" w:cs="Times New Roman"/>
          <w:sz w:val="13"/>
          <w:szCs w:val="13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Pr="009B467D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25199" w:rsidRDefault="00D25199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811648" w:rsidRDefault="00811648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57171" w:rsidRDefault="00807D15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0823F2">
        <w:rPr>
          <w:rFonts w:ascii="Times New Roman" w:hAnsi="Times New Roman" w:cs="Times New Roman"/>
          <w:noProof/>
        </w:rPr>
        <w:pict>
          <v:shape id="Text Box 2" o:spid="_x0000_s1027" type="#_x0000_t202" style="position:absolute;margin-left:120.7pt;margin-top:3.7pt;width:275.1pt;height:18.7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Vn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" filled="f" stroked="f">
            <v:textbox style="mso-fit-shape-to-text:t">
              <w:txbxContent>
                <w:p w:rsidR="00C56F8E" w:rsidRPr="008D7696" w:rsidRDefault="004763EC" w:rsidP="004763E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FFPE h</w:t>
                  </w:r>
                  <w:r w:rsidR="002A43E0" w:rsidRPr="008D76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uman </w:t>
                  </w:r>
                  <w:r w:rsidR="008116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spleen</w:t>
                  </w:r>
                  <w:r w:rsidR="005202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stained with anti-</w:t>
                  </w:r>
                  <w:r w:rsidR="008116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CD180</w:t>
                  </w:r>
                  <w:r w:rsidR="00A96F39" w:rsidRPr="008D76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</w:t>
                  </w:r>
                  <w:r w:rsidR="00D53AA0" w:rsidRPr="008D76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sing DAB</w:t>
                  </w:r>
                </w:p>
              </w:txbxContent>
            </v:textbox>
          </v:shape>
        </w:pict>
      </w:r>
    </w:p>
    <w:p w:rsidR="00957171" w:rsidRDefault="00957171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807D15" w:rsidRPr="009B467D" w:rsidRDefault="00807D15" w:rsidP="009B467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41A4D" w:rsidRPr="009B467D" w:rsidRDefault="00983C8F" w:rsidP="008D7696">
      <w:pPr>
        <w:pStyle w:val="Heading1"/>
        <w:ind w:left="0"/>
        <w:rPr>
          <w:rFonts w:ascii="Times New Roman" w:hAnsi="Times New Roman" w:cs="Times New Roman"/>
        </w:rPr>
      </w:pPr>
      <w:r w:rsidRPr="009B467D">
        <w:rPr>
          <w:rFonts w:ascii="Times New Roman" w:hAnsi="Times New Roman" w:cs="Times New Roman"/>
        </w:rPr>
        <w:t>References:</w:t>
      </w:r>
    </w:p>
    <w:p w:rsidR="00811648" w:rsidRPr="005B2284" w:rsidRDefault="00811648" w:rsidP="005B2284">
      <w:pPr>
        <w:pStyle w:val="ListParagraph"/>
        <w:numPr>
          <w:ilvl w:val="0"/>
          <w:numId w:val="8"/>
        </w:numPr>
        <w:ind w:left="288" w:hanging="288"/>
        <w:rPr>
          <w:rFonts w:ascii="Times New Roman" w:hAnsi="Times New Roman" w:cs="Times New Roman"/>
          <w:sz w:val="20"/>
          <w:szCs w:val="20"/>
        </w:rPr>
      </w:pPr>
      <w:r w:rsidRPr="005B2284">
        <w:rPr>
          <w:rFonts w:ascii="Times New Roman" w:hAnsi="Times New Roman" w:cs="Times New Roman"/>
          <w:sz w:val="20"/>
          <w:szCs w:val="20"/>
        </w:rPr>
        <w:t xml:space="preserve">Discordant frequencies of tissue-resident and circulating CD180-negative B cells in chronic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rhinosinusitis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>.</w:t>
      </w:r>
      <w:r w:rsidR="005B2284" w:rsidRPr="005B22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Miljkovic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 xml:space="preserve"> D, et al</w:t>
      </w:r>
      <w:r w:rsidR="005B2284" w:rsidRPr="005B22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B2284" w:rsidRPr="005B2284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="005B2284" w:rsidRPr="005B2284">
        <w:rPr>
          <w:rFonts w:ascii="Times New Roman" w:hAnsi="Times New Roman" w:cs="Times New Roman"/>
          <w:sz w:val="20"/>
          <w:szCs w:val="20"/>
        </w:rPr>
        <w:t xml:space="preserve"> Forum Allergy </w:t>
      </w:r>
      <w:proofErr w:type="spellStart"/>
      <w:r w:rsidR="005B2284" w:rsidRPr="005B2284">
        <w:rPr>
          <w:rFonts w:ascii="Times New Roman" w:hAnsi="Times New Roman" w:cs="Times New Roman"/>
          <w:sz w:val="20"/>
          <w:szCs w:val="20"/>
        </w:rPr>
        <w:t>Rhinol</w:t>
      </w:r>
      <w:proofErr w:type="spellEnd"/>
      <w:r w:rsidR="005B2284" w:rsidRPr="005B2284">
        <w:rPr>
          <w:rFonts w:ascii="Times New Roman" w:hAnsi="Times New Roman" w:cs="Times New Roman"/>
          <w:sz w:val="20"/>
          <w:szCs w:val="20"/>
        </w:rPr>
        <w:t>.</w:t>
      </w:r>
      <w:r w:rsidRPr="005B2284">
        <w:rPr>
          <w:rFonts w:ascii="Times New Roman" w:hAnsi="Times New Roman" w:cs="Times New Roman"/>
          <w:sz w:val="20"/>
          <w:szCs w:val="20"/>
        </w:rPr>
        <w:t xml:space="preserve"> Jun</w:t>
      </w:r>
      <w:proofErr w:type="gramStart"/>
      <w:r w:rsidRPr="005B2284">
        <w:rPr>
          <w:rFonts w:ascii="Times New Roman" w:hAnsi="Times New Roman" w:cs="Times New Roman"/>
          <w:sz w:val="20"/>
          <w:szCs w:val="20"/>
        </w:rPr>
        <w:t>;7</w:t>
      </w:r>
      <w:proofErr w:type="gramEnd"/>
      <w:r w:rsidRPr="005B2284">
        <w:rPr>
          <w:rFonts w:ascii="Times New Roman" w:hAnsi="Times New Roman" w:cs="Times New Roman"/>
          <w:sz w:val="20"/>
          <w:szCs w:val="20"/>
        </w:rPr>
        <w:t>(6):609-614, 2017.</w:t>
      </w:r>
    </w:p>
    <w:p w:rsidR="00811648" w:rsidRPr="005B2284" w:rsidRDefault="00811648" w:rsidP="005B2284">
      <w:pPr>
        <w:pStyle w:val="ListParagraph"/>
        <w:numPr>
          <w:ilvl w:val="0"/>
          <w:numId w:val="8"/>
        </w:numPr>
        <w:ind w:left="288" w:hanging="288"/>
        <w:rPr>
          <w:rFonts w:ascii="Times New Roman" w:hAnsi="Times New Roman" w:cs="Times New Roman"/>
          <w:sz w:val="20"/>
          <w:szCs w:val="20"/>
        </w:rPr>
      </w:pPr>
      <w:r w:rsidRPr="005B2284">
        <w:rPr>
          <w:rFonts w:ascii="Times New Roman" w:hAnsi="Times New Roman" w:cs="Times New Roman"/>
          <w:sz w:val="20"/>
          <w:szCs w:val="20"/>
        </w:rPr>
        <w:t xml:space="preserve">TLR4 Accessory Molecule RP105 (CD180) Regulates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Monocyte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 xml:space="preserve">-Driven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Arteriogenesis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Murine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 xml:space="preserve"> Hind Limb Ischemia Model.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Bastiaansen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 xml:space="preserve"> AJ, et al. </w:t>
      </w:r>
      <w:proofErr w:type="spellStart"/>
      <w:r w:rsidRPr="005B2284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5B2284">
        <w:rPr>
          <w:rFonts w:ascii="Times New Roman" w:hAnsi="Times New Roman" w:cs="Times New Roman"/>
          <w:sz w:val="20"/>
          <w:szCs w:val="20"/>
        </w:rPr>
        <w:t xml:space="preserve"> One 9:e99882, 2014. </w:t>
      </w:r>
      <w:r w:rsidR="005B2284" w:rsidRPr="005B2284">
        <w:rPr>
          <w:rFonts w:ascii="Times New Roman" w:hAnsi="Times New Roman" w:cs="Times New Roman"/>
          <w:sz w:val="20"/>
          <w:szCs w:val="20"/>
        </w:rPr>
        <w:t xml:space="preserve">TLR accessory molecule RP105 (CD180) is involved in post-interventional vascular remodeling and soluble RP105 modulates </w:t>
      </w:r>
      <w:proofErr w:type="spellStart"/>
      <w:r w:rsidR="005B2284" w:rsidRPr="005B2284">
        <w:rPr>
          <w:rFonts w:ascii="Times New Roman" w:hAnsi="Times New Roman" w:cs="Times New Roman"/>
          <w:sz w:val="20"/>
          <w:szCs w:val="20"/>
        </w:rPr>
        <w:t>neointima</w:t>
      </w:r>
      <w:proofErr w:type="spellEnd"/>
      <w:r w:rsidR="005B2284" w:rsidRPr="005B2284">
        <w:rPr>
          <w:rFonts w:ascii="Times New Roman" w:hAnsi="Times New Roman" w:cs="Times New Roman"/>
          <w:sz w:val="20"/>
          <w:szCs w:val="20"/>
        </w:rPr>
        <w:t xml:space="preserve"> formation. </w:t>
      </w:r>
      <w:proofErr w:type="spellStart"/>
      <w:r w:rsidR="005B2284" w:rsidRPr="005B2284">
        <w:rPr>
          <w:rFonts w:ascii="Times New Roman" w:hAnsi="Times New Roman" w:cs="Times New Roman"/>
          <w:sz w:val="20"/>
          <w:szCs w:val="20"/>
        </w:rPr>
        <w:t>Karper</w:t>
      </w:r>
      <w:proofErr w:type="spellEnd"/>
      <w:r w:rsidR="005B2284" w:rsidRPr="005B2284">
        <w:rPr>
          <w:rFonts w:ascii="Times New Roman" w:hAnsi="Times New Roman" w:cs="Times New Roman"/>
          <w:sz w:val="20"/>
          <w:szCs w:val="20"/>
        </w:rPr>
        <w:t xml:space="preserve"> JC, et al. </w:t>
      </w:r>
      <w:proofErr w:type="spellStart"/>
      <w:r w:rsidR="005B2284" w:rsidRPr="005B2284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="005B2284" w:rsidRPr="005B2284">
        <w:rPr>
          <w:rFonts w:ascii="Times New Roman" w:hAnsi="Times New Roman" w:cs="Times New Roman"/>
          <w:sz w:val="20"/>
          <w:szCs w:val="20"/>
        </w:rPr>
        <w:t xml:space="preserve"> One. Jul 2</w:t>
      </w:r>
      <w:proofErr w:type="gramStart"/>
      <w:r w:rsidR="005B2284" w:rsidRPr="005B2284">
        <w:rPr>
          <w:rFonts w:ascii="Times New Roman" w:hAnsi="Times New Roman" w:cs="Times New Roman"/>
          <w:sz w:val="20"/>
          <w:szCs w:val="20"/>
        </w:rPr>
        <w:t>;8</w:t>
      </w:r>
      <w:proofErr w:type="gramEnd"/>
      <w:r w:rsidR="005B2284" w:rsidRPr="005B2284">
        <w:rPr>
          <w:rFonts w:ascii="Times New Roman" w:hAnsi="Times New Roman" w:cs="Times New Roman"/>
          <w:sz w:val="20"/>
          <w:szCs w:val="20"/>
        </w:rPr>
        <w:t>(7):e67923, 2013.</w:t>
      </w:r>
    </w:p>
    <w:p w:rsidR="001C4284" w:rsidRPr="005B2284" w:rsidRDefault="00811648" w:rsidP="00811648">
      <w:pPr>
        <w:pStyle w:val="ListParagraph"/>
        <w:numPr>
          <w:ilvl w:val="0"/>
          <w:numId w:val="8"/>
        </w:numPr>
        <w:ind w:left="288" w:hanging="288"/>
        <w:rPr>
          <w:rFonts w:ascii="Times New Roman" w:hAnsi="Times New Roman" w:cs="Times New Roman"/>
          <w:sz w:val="20"/>
          <w:szCs w:val="20"/>
        </w:rPr>
      </w:pPr>
      <w:r w:rsidRPr="005B2284">
        <w:rPr>
          <w:rFonts w:ascii="Times New Roman" w:hAnsi="Times New Roman" w:cs="Times New Roman"/>
          <w:sz w:val="20"/>
          <w:szCs w:val="20"/>
        </w:rPr>
        <w:t>RP105 is associated with MD-1 and transmits an activation signal in human B cells. Miura Y, et al. Blood 92:2815-22, 1998.</w:t>
      </w:r>
    </w:p>
    <w:p w:rsidR="001C4284" w:rsidRDefault="001C4284" w:rsidP="001C4284">
      <w:pPr>
        <w:rPr>
          <w:rFonts w:ascii="Times New Roman" w:hAnsi="Times New Roman" w:cs="Times New Roman"/>
          <w:sz w:val="20"/>
          <w:szCs w:val="20"/>
        </w:rPr>
      </w:pPr>
    </w:p>
    <w:p w:rsidR="004763EC" w:rsidRDefault="004763EC" w:rsidP="009B467D">
      <w:pPr>
        <w:pStyle w:val="BodyText"/>
        <w:ind w:left="0"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5B2284" w:rsidRDefault="005B2284" w:rsidP="009B467D">
      <w:pPr>
        <w:pStyle w:val="BodyText"/>
        <w:ind w:left="0"/>
        <w:jc w:val="right"/>
        <w:rPr>
          <w:rFonts w:ascii="Times New Roman" w:hAnsi="Times New Roman" w:cs="Times New Roman"/>
          <w:sz w:val="18"/>
        </w:rPr>
      </w:pPr>
    </w:p>
    <w:p w:rsidR="00807D15" w:rsidRDefault="00807D15" w:rsidP="009B467D">
      <w:pPr>
        <w:pStyle w:val="BodyText"/>
        <w:ind w:left="0"/>
        <w:jc w:val="right"/>
        <w:rPr>
          <w:rFonts w:ascii="Times New Roman" w:hAnsi="Times New Roman" w:cs="Times New Roman"/>
          <w:sz w:val="18"/>
        </w:rPr>
      </w:pPr>
    </w:p>
    <w:p w:rsidR="00807D15" w:rsidRDefault="00807D15" w:rsidP="009B467D">
      <w:pPr>
        <w:pStyle w:val="BodyText"/>
        <w:ind w:left="0"/>
        <w:jc w:val="right"/>
        <w:rPr>
          <w:rFonts w:ascii="Times New Roman" w:hAnsi="Times New Roman" w:cs="Times New Roman"/>
          <w:sz w:val="18"/>
        </w:rPr>
      </w:pPr>
    </w:p>
    <w:p w:rsidR="00807D15" w:rsidRDefault="00807D15" w:rsidP="009B467D">
      <w:pPr>
        <w:pStyle w:val="BodyText"/>
        <w:ind w:left="0"/>
        <w:jc w:val="right"/>
        <w:rPr>
          <w:rFonts w:ascii="Times New Roman" w:hAnsi="Times New Roman" w:cs="Times New Roman"/>
          <w:sz w:val="18"/>
        </w:rPr>
      </w:pPr>
    </w:p>
    <w:p w:rsidR="00D25199" w:rsidRPr="00566591" w:rsidRDefault="00983C8F" w:rsidP="009B467D">
      <w:pPr>
        <w:pStyle w:val="BodyText"/>
        <w:ind w:left="0"/>
        <w:jc w:val="right"/>
        <w:rPr>
          <w:rFonts w:ascii="Times New Roman" w:hAnsi="Times New Roman" w:cs="Times New Roman"/>
          <w:sz w:val="18"/>
        </w:rPr>
      </w:pPr>
      <w:r w:rsidRPr="00566591">
        <w:rPr>
          <w:rFonts w:ascii="Times New Roman" w:hAnsi="Times New Roman" w:cs="Times New Roman"/>
          <w:sz w:val="18"/>
        </w:rPr>
        <w:t>Doc.</w:t>
      </w:r>
      <w:r w:rsidRPr="00566591">
        <w:rPr>
          <w:rFonts w:ascii="Times New Roman" w:hAnsi="Times New Roman" w:cs="Times New Roman"/>
          <w:spacing w:val="-14"/>
          <w:sz w:val="18"/>
        </w:rPr>
        <w:t xml:space="preserve"> </w:t>
      </w:r>
      <w:r w:rsidR="00E14711">
        <w:rPr>
          <w:rFonts w:ascii="Times New Roman" w:hAnsi="Times New Roman" w:cs="Times New Roman"/>
          <w:sz w:val="18"/>
        </w:rPr>
        <w:t>100-</w:t>
      </w:r>
      <w:r w:rsidR="00231568">
        <w:rPr>
          <w:rFonts w:ascii="Times New Roman" w:hAnsi="Times New Roman" w:cs="Times New Roman"/>
          <w:sz w:val="18"/>
        </w:rPr>
        <w:t>RC</w:t>
      </w:r>
      <w:r w:rsidR="005B2284">
        <w:rPr>
          <w:rFonts w:ascii="Times New Roman" w:hAnsi="Times New Roman" w:cs="Times New Roman"/>
          <w:sz w:val="18"/>
        </w:rPr>
        <w:t>0184</w:t>
      </w:r>
    </w:p>
    <w:p w:rsidR="00D25199" w:rsidRPr="00566591" w:rsidRDefault="00983C8F" w:rsidP="009B467D">
      <w:pPr>
        <w:pStyle w:val="BodyText"/>
        <w:spacing w:before="1"/>
        <w:ind w:left="0"/>
        <w:jc w:val="right"/>
        <w:rPr>
          <w:rFonts w:ascii="Times New Roman" w:hAnsi="Times New Roman" w:cs="Times New Roman"/>
          <w:sz w:val="18"/>
        </w:rPr>
      </w:pPr>
      <w:r w:rsidRPr="00566591">
        <w:rPr>
          <w:rFonts w:ascii="Times New Roman" w:hAnsi="Times New Roman" w:cs="Times New Roman"/>
          <w:spacing w:val="-1"/>
          <w:sz w:val="18"/>
        </w:rPr>
        <w:t>Rev.</w:t>
      </w:r>
      <w:r w:rsidRPr="00566591">
        <w:rPr>
          <w:rFonts w:ascii="Times New Roman" w:hAnsi="Times New Roman" w:cs="Times New Roman"/>
          <w:spacing w:val="-6"/>
          <w:sz w:val="18"/>
        </w:rPr>
        <w:t xml:space="preserve"> </w:t>
      </w:r>
      <w:r w:rsidR="00E14711">
        <w:rPr>
          <w:rFonts w:ascii="Times New Roman" w:hAnsi="Times New Roman" w:cs="Times New Roman"/>
          <w:sz w:val="18"/>
        </w:rPr>
        <w:t>A</w:t>
      </w:r>
    </w:p>
    <w:sectPr w:rsidR="00D25199" w:rsidRPr="00566591" w:rsidSect="00807D15">
      <w:headerReference w:type="default" r:id="rId9"/>
      <w:footerReference w:type="default" r:id="rId10"/>
      <w:pgSz w:w="12240" w:h="15840"/>
      <w:pgMar w:top="1350" w:right="910" w:bottom="900" w:left="770" w:header="767" w:footer="4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F1" w:rsidRDefault="007E3EF1">
      <w:r>
        <w:separator/>
      </w:r>
    </w:p>
  </w:endnote>
  <w:endnote w:type="continuationSeparator" w:id="0">
    <w:p w:rsidR="007E3EF1" w:rsidRDefault="007E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FC" w:rsidRDefault="00137EFC" w:rsidP="00137EFC">
    <w:pPr>
      <w:pStyle w:val="Footer"/>
      <w:rPr>
        <w:sz w:val="20"/>
      </w:rPr>
    </w:pPr>
    <w:r>
      <w:rPr>
        <w:sz w:val="20"/>
      </w:rPr>
      <w:t xml:space="preserve">Orders: </w:t>
    </w:r>
    <w:hyperlink r:id="rId1" w:history="1">
      <w:r w:rsidRPr="00E862CD">
        <w:rPr>
          <w:rStyle w:val="Hyperlink"/>
          <w:sz w:val="20"/>
        </w:rPr>
        <w:t>customercare@medaysis.com</w:t>
      </w:r>
    </w:hyperlink>
    <w:r>
      <w:rPr>
        <w:sz w:val="20"/>
      </w:rPr>
      <w:t xml:space="preserve">    Support: </w:t>
    </w:r>
    <w:hyperlink r:id="rId2" w:history="1">
      <w:r w:rsidRPr="00E862CD">
        <w:rPr>
          <w:rStyle w:val="Hyperlink"/>
          <w:sz w:val="20"/>
        </w:rPr>
        <w:t>techsupport@medaysis.com</w:t>
      </w:r>
    </w:hyperlink>
    <w:r>
      <w:rPr>
        <w:sz w:val="20"/>
      </w:rPr>
      <w:t xml:space="preserve">    </w:t>
    </w:r>
    <w:r w:rsidRPr="0037286D">
      <w:rPr>
        <w:sz w:val="20"/>
      </w:rPr>
      <w:t xml:space="preserve">Tel: </w:t>
    </w:r>
    <w:r w:rsidR="004763EC">
      <w:rPr>
        <w:sz w:val="20"/>
      </w:rPr>
      <w:t>510</w:t>
    </w:r>
    <w:r>
      <w:rPr>
        <w:sz w:val="20"/>
      </w:rPr>
      <w:t>-</w:t>
    </w:r>
    <w:r w:rsidR="004763EC">
      <w:rPr>
        <w:sz w:val="20"/>
      </w:rPr>
      <w:t>509</w:t>
    </w:r>
    <w:r>
      <w:rPr>
        <w:sz w:val="20"/>
      </w:rPr>
      <w:t>-31</w:t>
    </w:r>
    <w:r w:rsidR="004763EC">
      <w:rPr>
        <w:sz w:val="20"/>
      </w:rPr>
      <w:t>53</w:t>
    </w:r>
    <w:r>
      <w:rPr>
        <w:sz w:val="20"/>
      </w:rPr>
      <w:t xml:space="preserve">    </w:t>
    </w:r>
    <w:hyperlink r:id="rId3" w:history="1">
      <w:r w:rsidRPr="002B5E1E">
        <w:rPr>
          <w:rStyle w:val="Hyperlink"/>
          <w:sz w:val="20"/>
        </w:rPr>
        <w:t>www.medaysis.com</w:t>
      </w:r>
    </w:hyperlink>
  </w:p>
  <w:p w:rsidR="00D25199" w:rsidRPr="00137EFC" w:rsidRDefault="00137EFC" w:rsidP="00137EFC">
    <w:pPr>
      <w:pStyle w:val="Footer"/>
    </w:pPr>
    <w:r>
      <w:rPr>
        <w:sz w:val="20"/>
      </w:rPr>
      <w:t xml:space="preserve">© </w:t>
    </w:r>
    <w:proofErr w:type="spellStart"/>
    <w:r>
      <w:rPr>
        <w:sz w:val="20"/>
      </w:rPr>
      <w:t>Medaysis</w:t>
    </w:r>
    <w:proofErr w:type="spellEnd"/>
    <w:r>
      <w:rPr>
        <w:sz w:val="20"/>
      </w:rPr>
      <w:t xml:space="preserve"> Company</w:t>
    </w:r>
    <w:r w:rsidRPr="0037286D">
      <w:rPr>
        <w:sz w:val="20"/>
      </w:rPr>
      <w:ptab w:relativeTo="margin" w:alignment="center" w:leader="none"/>
    </w:r>
    <w:r w:rsidRPr="0037286D">
      <w:rPr>
        <w:sz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F1" w:rsidRDefault="007E3EF1">
      <w:r>
        <w:separator/>
      </w:r>
    </w:p>
  </w:footnote>
  <w:footnote w:type="continuationSeparator" w:id="0">
    <w:p w:rsidR="007E3EF1" w:rsidRDefault="007E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99" w:rsidRDefault="000823F2">
    <w:pPr>
      <w:spacing w:line="14" w:lineRule="auto"/>
      <w:rPr>
        <w:sz w:val="20"/>
        <w:szCs w:val="20"/>
      </w:rPr>
    </w:pPr>
    <w:r w:rsidRPr="000823F2">
      <w:rPr>
        <w:rFonts w:ascii="Times New Roman" w:hAnsi="Times New Roman" w:cs="Times New Roman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34.5pt;margin-top:1.45pt;width:90.05pt;height:19.8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" filled="f" stroked="f">
          <v:textbox style="mso-fit-shape-to-text:t">
            <w:txbxContent>
              <w:p w:rsidR="004763EC" w:rsidRPr="00450A5E" w:rsidRDefault="004763EC" w:rsidP="004763EC">
                <w:pPr>
                  <w:rPr>
                    <w:rFonts w:ascii="Times New Roman" w:hAnsi="Times New Roman" w:cs="Times New Roman"/>
                  </w:rPr>
                </w:pPr>
                <w:r w:rsidRPr="00450A5E">
                  <w:rPr>
                    <w:rFonts w:ascii="Times New Roman" w:hAnsi="Times New Roman" w:cs="Times New Roman"/>
                  </w:rPr>
                  <w:t>DATA SHEET</w:t>
                </w:r>
              </w:p>
            </w:txbxContent>
          </v:textbox>
        </v:shape>
      </w:pict>
    </w:r>
    <w:r w:rsidRPr="000823F2">
      <w:rPr>
        <w:noProof/>
      </w:rPr>
      <w:pict>
        <v:shape id="Text Box 3" o:spid="_x0000_s4097" type="#_x0000_t202" style="position:absolute;margin-left:63.85pt;margin-top:23.15pt;width:130.5pt;height:36.1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CT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" filled="f" stroked="f">
          <v:textbox inset="0,0,0,0">
            <w:txbxContent>
              <w:p w:rsidR="00D25199" w:rsidRPr="009B467D" w:rsidRDefault="00983C8F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32"/>
                    <w:szCs w:val="40"/>
                  </w:rPr>
                </w:pPr>
                <w:proofErr w:type="spellStart"/>
                <w:r w:rsidRPr="009B467D">
                  <w:rPr>
                    <w:rFonts w:ascii="Arial"/>
                    <w:b/>
                    <w:color w:val="5A85C0"/>
                    <w:spacing w:val="-1"/>
                    <w:sz w:val="32"/>
                  </w:rPr>
                  <w:t>Medaysis</w:t>
                </w:r>
                <w:proofErr w:type="spellEnd"/>
              </w:p>
              <w:p w:rsidR="00D25199" w:rsidRPr="009B467D" w:rsidRDefault="00983C8F">
                <w:pPr>
                  <w:spacing w:before="2"/>
                  <w:ind w:left="20"/>
                  <w:rPr>
                    <w:rFonts w:ascii="Arial" w:eastAsia="Arial" w:hAnsi="Arial" w:cs="Arial"/>
                    <w:sz w:val="20"/>
                    <w:szCs w:val="24"/>
                  </w:rPr>
                </w:pPr>
                <w:r w:rsidRPr="009B467D">
                  <w:rPr>
                    <w:rFonts w:ascii="Arial"/>
                    <w:b/>
                    <w:i/>
                    <w:color w:val="333333"/>
                    <w:sz w:val="20"/>
                  </w:rPr>
                  <w:t xml:space="preserve">Enable </w:t>
                </w:r>
                <w:r w:rsidRPr="009B467D">
                  <w:rPr>
                    <w:rFonts w:ascii="Arial"/>
                    <w:b/>
                    <w:i/>
                    <w:color w:val="333333"/>
                    <w:spacing w:val="-1"/>
                    <w:sz w:val="20"/>
                  </w:rPr>
                  <w:t>Innovation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F36"/>
    <w:multiLevelType w:val="hybridMultilevel"/>
    <w:tmpl w:val="6D10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727"/>
    <w:multiLevelType w:val="hybridMultilevel"/>
    <w:tmpl w:val="43C4295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6F81963"/>
    <w:multiLevelType w:val="hybridMultilevel"/>
    <w:tmpl w:val="5A503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72A0"/>
    <w:multiLevelType w:val="hybridMultilevel"/>
    <w:tmpl w:val="4F086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046E4"/>
    <w:multiLevelType w:val="hybridMultilevel"/>
    <w:tmpl w:val="A5F6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08B0"/>
    <w:multiLevelType w:val="hybridMultilevel"/>
    <w:tmpl w:val="CFD0E8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61471B5B"/>
    <w:multiLevelType w:val="hybridMultilevel"/>
    <w:tmpl w:val="3190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95AA1"/>
    <w:multiLevelType w:val="hybridMultilevel"/>
    <w:tmpl w:val="2A322544"/>
    <w:lvl w:ilvl="0" w:tplc="E362B41E">
      <w:start w:val="1"/>
      <w:numFmt w:val="decimal"/>
      <w:lvlText w:val="%1."/>
      <w:lvlJc w:val="left"/>
      <w:pPr>
        <w:ind w:left="52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6B2E4B4">
      <w:start w:val="1"/>
      <w:numFmt w:val="bullet"/>
      <w:lvlText w:val="•"/>
      <w:lvlJc w:val="left"/>
      <w:pPr>
        <w:ind w:left="1354" w:hanging="420"/>
      </w:pPr>
      <w:rPr>
        <w:rFonts w:hint="default"/>
      </w:rPr>
    </w:lvl>
    <w:lvl w:ilvl="2" w:tplc="5EFA143C">
      <w:start w:val="1"/>
      <w:numFmt w:val="bullet"/>
      <w:lvlText w:val="•"/>
      <w:lvlJc w:val="left"/>
      <w:pPr>
        <w:ind w:left="2188" w:hanging="420"/>
      </w:pPr>
      <w:rPr>
        <w:rFonts w:hint="default"/>
      </w:rPr>
    </w:lvl>
    <w:lvl w:ilvl="3" w:tplc="B0902ED0">
      <w:start w:val="1"/>
      <w:numFmt w:val="bullet"/>
      <w:lvlText w:val="•"/>
      <w:lvlJc w:val="left"/>
      <w:pPr>
        <w:ind w:left="3022" w:hanging="420"/>
      </w:pPr>
      <w:rPr>
        <w:rFonts w:hint="default"/>
      </w:rPr>
    </w:lvl>
    <w:lvl w:ilvl="4" w:tplc="3C223C12">
      <w:start w:val="1"/>
      <w:numFmt w:val="bullet"/>
      <w:lvlText w:val="•"/>
      <w:lvlJc w:val="left"/>
      <w:pPr>
        <w:ind w:left="3856" w:hanging="420"/>
      </w:pPr>
      <w:rPr>
        <w:rFonts w:hint="default"/>
      </w:rPr>
    </w:lvl>
    <w:lvl w:ilvl="5" w:tplc="F0E4F4A0">
      <w:start w:val="1"/>
      <w:numFmt w:val="bullet"/>
      <w:lvlText w:val="•"/>
      <w:lvlJc w:val="left"/>
      <w:pPr>
        <w:ind w:left="4690" w:hanging="420"/>
      </w:pPr>
      <w:rPr>
        <w:rFonts w:hint="default"/>
      </w:rPr>
    </w:lvl>
    <w:lvl w:ilvl="6" w:tplc="2A16113A">
      <w:start w:val="1"/>
      <w:numFmt w:val="bullet"/>
      <w:lvlText w:val="•"/>
      <w:lvlJc w:val="left"/>
      <w:pPr>
        <w:ind w:left="5524" w:hanging="420"/>
      </w:pPr>
      <w:rPr>
        <w:rFonts w:hint="default"/>
      </w:rPr>
    </w:lvl>
    <w:lvl w:ilvl="7" w:tplc="35E2969E">
      <w:start w:val="1"/>
      <w:numFmt w:val="bullet"/>
      <w:lvlText w:val="•"/>
      <w:lvlJc w:val="left"/>
      <w:pPr>
        <w:ind w:left="6358" w:hanging="420"/>
      </w:pPr>
      <w:rPr>
        <w:rFonts w:hint="default"/>
      </w:rPr>
    </w:lvl>
    <w:lvl w:ilvl="8" w:tplc="A2701D50">
      <w:start w:val="1"/>
      <w:numFmt w:val="bullet"/>
      <w:lvlText w:val="•"/>
      <w:lvlJc w:val="left"/>
      <w:pPr>
        <w:ind w:left="7192" w:hanging="4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25199"/>
    <w:rsid w:val="00041A4D"/>
    <w:rsid w:val="00045CDA"/>
    <w:rsid w:val="000823F2"/>
    <w:rsid w:val="000E0E39"/>
    <w:rsid w:val="00137EFC"/>
    <w:rsid w:val="00151E0D"/>
    <w:rsid w:val="00162C57"/>
    <w:rsid w:val="00171F0F"/>
    <w:rsid w:val="001769E2"/>
    <w:rsid w:val="00185F85"/>
    <w:rsid w:val="001A2FD0"/>
    <w:rsid w:val="001C4284"/>
    <w:rsid w:val="001C6195"/>
    <w:rsid w:val="00231568"/>
    <w:rsid w:val="00272110"/>
    <w:rsid w:val="00282879"/>
    <w:rsid w:val="002A43E0"/>
    <w:rsid w:val="003B24FA"/>
    <w:rsid w:val="00415968"/>
    <w:rsid w:val="00423F2A"/>
    <w:rsid w:val="00444DCD"/>
    <w:rsid w:val="004763EC"/>
    <w:rsid w:val="004A4E01"/>
    <w:rsid w:val="004B5523"/>
    <w:rsid w:val="004F46D7"/>
    <w:rsid w:val="00520285"/>
    <w:rsid w:val="00566591"/>
    <w:rsid w:val="00571CFC"/>
    <w:rsid w:val="005B03AA"/>
    <w:rsid w:val="005B2284"/>
    <w:rsid w:val="005E5112"/>
    <w:rsid w:val="0065587D"/>
    <w:rsid w:val="00687686"/>
    <w:rsid w:val="006B4B65"/>
    <w:rsid w:val="00715587"/>
    <w:rsid w:val="007E3EF1"/>
    <w:rsid w:val="00807D15"/>
    <w:rsid w:val="00811648"/>
    <w:rsid w:val="008838E6"/>
    <w:rsid w:val="00892012"/>
    <w:rsid w:val="008A52D0"/>
    <w:rsid w:val="008D0F1C"/>
    <w:rsid w:val="008D7696"/>
    <w:rsid w:val="00957171"/>
    <w:rsid w:val="00960721"/>
    <w:rsid w:val="00983C8F"/>
    <w:rsid w:val="009A0D12"/>
    <w:rsid w:val="009B467D"/>
    <w:rsid w:val="009C17C4"/>
    <w:rsid w:val="009C3814"/>
    <w:rsid w:val="00A6456A"/>
    <w:rsid w:val="00A86CC6"/>
    <w:rsid w:val="00A96F39"/>
    <w:rsid w:val="00B217B8"/>
    <w:rsid w:val="00B46851"/>
    <w:rsid w:val="00BA45B5"/>
    <w:rsid w:val="00C56F8E"/>
    <w:rsid w:val="00D1210A"/>
    <w:rsid w:val="00D25199"/>
    <w:rsid w:val="00D41F20"/>
    <w:rsid w:val="00D53AA0"/>
    <w:rsid w:val="00D61E7E"/>
    <w:rsid w:val="00E14711"/>
    <w:rsid w:val="00E41DFC"/>
    <w:rsid w:val="00EB353F"/>
    <w:rsid w:val="00EB7540"/>
    <w:rsid w:val="00EC6717"/>
    <w:rsid w:val="00ED585D"/>
    <w:rsid w:val="00EF24EE"/>
    <w:rsid w:val="00F22E49"/>
    <w:rsid w:val="00F36380"/>
    <w:rsid w:val="00F44730"/>
    <w:rsid w:val="00F65470"/>
    <w:rsid w:val="00FD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69E2"/>
  </w:style>
  <w:style w:type="paragraph" w:styleId="Heading1">
    <w:name w:val="heading 1"/>
    <w:basedOn w:val="Normal"/>
    <w:uiPriority w:val="1"/>
    <w:qFormat/>
    <w:rsid w:val="001769E2"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69E2"/>
    <w:pPr>
      <w:ind w:left="5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769E2"/>
  </w:style>
  <w:style w:type="paragraph" w:customStyle="1" w:styleId="TableParagraph">
    <w:name w:val="Table Paragraph"/>
    <w:basedOn w:val="Normal"/>
    <w:uiPriority w:val="1"/>
    <w:qFormat/>
    <w:rsid w:val="001769E2"/>
  </w:style>
  <w:style w:type="paragraph" w:styleId="BalloonText">
    <w:name w:val="Balloon Text"/>
    <w:basedOn w:val="Normal"/>
    <w:link w:val="BalloonTextChar"/>
    <w:uiPriority w:val="99"/>
    <w:semiHidden/>
    <w:unhideWhenUsed/>
    <w:rsid w:val="00C56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F8E"/>
  </w:style>
  <w:style w:type="paragraph" w:styleId="Footer">
    <w:name w:val="footer"/>
    <w:basedOn w:val="Normal"/>
    <w:link w:val="FooterChar"/>
    <w:uiPriority w:val="99"/>
    <w:unhideWhenUsed/>
    <w:rsid w:val="00C56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F8E"/>
  </w:style>
  <w:style w:type="character" w:styleId="Hyperlink">
    <w:name w:val="Hyperlink"/>
    <w:basedOn w:val="DefaultParagraphFont"/>
    <w:uiPriority w:val="99"/>
    <w:unhideWhenUsed/>
    <w:rsid w:val="00F4473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15968"/>
    <w:rPr>
      <w:rFonts w:ascii="Arial" w:eastAsia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aysis.com" TargetMode="External"/><Relationship Id="rId2" Type="http://schemas.openxmlformats.org/officeDocument/2006/relationships/hyperlink" Target="mailto:techsupport@medaysis.com" TargetMode="External"/><Relationship Id="rId1" Type="http://schemas.openxmlformats.org/officeDocument/2006/relationships/hyperlink" Target="mailto:customercare@meday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B5EA-5B18-4C90-88C4-83D9E99B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MEDAYSIS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MEDAYSIS</dc:title>
  <dc:creator>mijad lee</dc:creator>
  <cp:lastModifiedBy>dave.sheldon</cp:lastModifiedBy>
  <cp:revision>6</cp:revision>
  <dcterms:created xsi:type="dcterms:W3CDTF">2019-03-01T20:29:00Z</dcterms:created>
  <dcterms:modified xsi:type="dcterms:W3CDTF">2025-01-14T21:35:00Z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LastSaved">
    <vt:filetime>2014-01-05T00:00:00Z</vt:filetime>
  </property>
</Properties>
</file>